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6C" w:rsidRPr="0085626C" w:rsidRDefault="0085626C" w:rsidP="0085626C">
      <w:pPr>
        <w:spacing w:after="0" w:line="240" w:lineRule="auto"/>
        <w:rPr>
          <w:rFonts w:ascii="Oswald" w:eastAsia="Times New Roman" w:hAnsi="Oswald" w:cs="Times New Roman"/>
          <w:b/>
          <w:caps/>
          <w:color w:val="363636"/>
          <w:spacing w:val="50"/>
          <w:sz w:val="24"/>
          <w:szCs w:val="24"/>
          <w:lang w:eastAsia="ru-RU"/>
        </w:rPr>
      </w:pPr>
      <w:r w:rsidRPr="0085626C">
        <w:rPr>
          <w:rFonts w:ascii="Oswald" w:eastAsia="Times New Roman" w:hAnsi="Oswald" w:cs="Times New Roman"/>
          <w:b/>
          <w:caps/>
          <w:color w:val="363636"/>
          <w:spacing w:val="50"/>
          <w:sz w:val="24"/>
          <w:szCs w:val="24"/>
          <w:lang w:eastAsia="ru-RU"/>
        </w:rPr>
        <w:t>ПРОГРАММА ТУРА</w:t>
      </w:r>
    </w:p>
    <w:p w:rsidR="0085626C" w:rsidRPr="0085626C" w:rsidRDefault="0085626C" w:rsidP="0085626C">
      <w:pPr>
        <w:spacing w:after="0" w:line="240" w:lineRule="auto"/>
        <w:jc w:val="center"/>
        <w:rPr>
          <w:rFonts w:ascii="Arial Black" w:eastAsia="Times New Roman" w:hAnsi="Arial Black" w:cs="Times New Roman"/>
          <w:b/>
          <w:caps/>
          <w:color w:val="E36C0A" w:themeColor="accent6" w:themeShade="BF"/>
          <w:spacing w:val="50"/>
          <w:sz w:val="28"/>
          <w:szCs w:val="28"/>
          <w:lang w:eastAsia="ru-RU"/>
        </w:rPr>
      </w:pPr>
      <w:r w:rsidRPr="0085626C">
        <w:rPr>
          <w:rFonts w:ascii="Arial Black" w:eastAsia="Times New Roman" w:hAnsi="Arial Black" w:cs="Times New Roman"/>
          <w:b/>
          <w:caps/>
          <w:color w:val="E36C0A" w:themeColor="accent6" w:themeShade="BF"/>
          <w:spacing w:val="50"/>
          <w:sz w:val="28"/>
          <w:szCs w:val="28"/>
          <w:lang w:eastAsia="ru-RU"/>
        </w:rPr>
        <w:t>НИЖНИЙ НОВГОРОД - ЛАЙТ</w:t>
      </w:r>
    </w:p>
    <w:p w:rsidR="0085626C" w:rsidRPr="0085626C" w:rsidRDefault="0085626C" w:rsidP="0085626C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1</w:t>
      </w:r>
    </w:p>
    <w:p w:rsidR="0085626C" w:rsidRPr="0085626C" w:rsidRDefault="0085626C" w:rsidP="0085626C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день</w:t>
      </w:r>
    </w:p>
    <w:p w:rsidR="0085626C" w:rsidRPr="0085626C" w:rsidRDefault="0085626C" w:rsidP="0085626C">
      <w:pPr>
        <w:spacing w:after="0" w:line="450" w:lineRule="atLeast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Посадка в автобус в любом из перечисленных ниже мест:</w:t>
      </w:r>
    </w:p>
    <w:p w:rsidR="0085626C" w:rsidRPr="0085626C" w:rsidRDefault="0085626C" w:rsidP="0085626C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20.00 - Отправление от ТК «Лазурный» (г. Энгельс, пл. Ленина, д. 3-А).</w:t>
      </w:r>
    </w:p>
    <w:p w:rsidR="0085626C" w:rsidRPr="0085626C" w:rsidRDefault="0085626C" w:rsidP="0085626C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21.00 - Отправление от Краеведческого музея (г. Саратов, ул. Лермонтова, д. 34).</w:t>
      </w:r>
    </w:p>
    <w:p w:rsidR="0085626C" w:rsidRPr="0085626C" w:rsidRDefault="0085626C" w:rsidP="0085626C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 xml:space="preserve">21.10 - Отправление от ТК «Форум» - Сенной (г. Саратов, ул. </w:t>
      </w:r>
      <w:proofErr w:type="spellStart"/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Б.Горная</w:t>
      </w:r>
      <w:proofErr w:type="spellEnd"/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, д. 314/320).</w:t>
      </w:r>
    </w:p>
    <w:p w:rsidR="0085626C" w:rsidRPr="0085626C" w:rsidRDefault="0085626C" w:rsidP="0085626C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21.20 - Отправление от остановки «НИИ» (г. Саратов, пр. Строителей, д. 4).</w:t>
      </w:r>
    </w:p>
    <w:p w:rsidR="0085626C" w:rsidRPr="0085626C" w:rsidRDefault="0085626C" w:rsidP="0085626C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21.30 - Отправление из Елшанки - выезд из города, напротив от здания ГИБДД (г. Саратов, Московское шоссе, д. 113).</w:t>
      </w:r>
    </w:p>
    <w:p w:rsidR="0085626C" w:rsidRPr="0085626C" w:rsidRDefault="0085626C" w:rsidP="0085626C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22.30 - Отправление из Петровска (трасса «Саратов-Пенза», кафе «Гуси-Лебеди»).</w:t>
      </w:r>
    </w:p>
    <w:p w:rsidR="0085626C" w:rsidRPr="0085626C" w:rsidRDefault="0085626C" w:rsidP="0085626C">
      <w:p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Время отправления "Саратовское".</w:t>
      </w:r>
    </w:p>
    <w:p w:rsidR="0085626C" w:rsidRPr="0085626C" w:rsidRDefault="0085626C" w:rsidP="0085626C">
      <w:p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b/>
          <w:bCs/>
          <w:color w:val="545454"/>
          <w:sz w:val="27"/>
          <w:szCs w:val="27"/>
          <w:lang w:eastAsia="ru-RU"/>
        </w:rPr>
        <w:t>Отправление на экскурсию в Нижний Новгород из Саратова.</w:t>
      </w:r>
    </w:p>
    <w:p w:rsidR="0085626C" w:rsidRPr="0085626C" w:rsidRDefault="0085626C" w:rsidP="0085626C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2</w:t>
      </w:r>
    </w:p>
    <w:p w:rsidR="0085626C" w:rsidRPr="0085626C" w:rsidRDefault="0085626C" w:rsidP="0085626C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день</w:t>
      </w:r>
    </w:p>
    <w:p w:rsidR="0085626C" w:rsidRPr="0085626C" w:rsidRDefault="0085626C" w:rsidP="0085626C">
      <w:pPr>
        <w:spacing w:after="0" w:line="450" w:lineRule="atLeast"/>
        <w:rPr>
          <w:rFonts w:ascii="Arial" w:eastAsia="Times New Roman" w:hAnsi="Arial" w:cs="Arial"/>
          <w:b/>
          <w:bCs/>
          <w:color w:val="545454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b/>
          <w:bCs/>
          <w:color w:val="545454"/>
          <w:sz w:val="27"/>
          <w:szCs w:val="27"/>
          <w:lang w:eastAsia="ru-RU"/>
        </w:rPr>
        <w:t>Города:</w:t>
      </w:r>
    </w:p>
    <w:p w:rsidR="0085626C" w:rsidRPr="0085626C" w:rsidRDefault="0085626C" w:rsidP="0085626C">
      <w:pPr>
        <w:spacing w:line="450" w:lineRule="atLeast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hyperlink r:id="rId6" w:history="1">
        <w:r w:rsidRPr="0085626C">
          <w:rPr>
            <w:rFonts w:ascii="Arial" w:eastAsia="Times New Roman" w:hAnsi="Arial" w:cs="Arial"/>
            <w:color w:val="F47E1A"/>
            <w:sz w:val="27"/>
            <w:szCs w:val="27"/>
            <w:lang w:eastAsia="ru-RU"/>
          </w:rPr>
          <w:t>Нижний Новгород</w:t>
        </w:r>
      </w:hyperlink>
    </w:p>
    <w:p w:rsidR="0085626C" w:rsidRPr="0085626C" w:rsidRDefault="0085626C" w:rsidP="0085626C">
      <w:pPr>
        <w:spacing w:after="0" w:line="450" w:lineRule="atLeast"/>
        <w:rPr>
          <w:rFonts w:ascii="Arial" w:eastAsia="Times New Roman" w:hAnsi="Arial" w:cs="Arial"/>
          <w:b/>
          <w:bCs/>
          <w:color w:val="545454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b/>
          <w:bCs/>
          <w:color w:val="545454"/>
          <w:sz w:val="27"/>
          <w:szCs w:val="27"/>
          <w:lang w:eastAsia="ru-RU"/>
        </w:rPr>
        <w:t>Достопримечательности:</w:t>
      </w:r>
    </w:p>
    <w:p w:rsidR="0085626C" w:rsidRPr="0085626C" w:rsidRDefault="0085626C" w:rsidP="0085626C">
      <w:pPr>
        <w:spacing w:line="450" w:lineRule="atLeast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hyperlink r:id="rId7" w:history="1">
        <w:r w:rsidRPr="0085626C">
          <w:rPr>
            <w:rFonts w:ascii="Arial" w:eastAsia="Times New Roman" w:hAnsi="Arial" w:cs="Arial"/>
            <w:color w:val="F47E1A"/>
            <w:sz w:val="27"/>
            <w:szCs w:val="27"/>
            <w:lang w:eastAsia="ru-RU"/>
          </w:rPr>
          <w:t>Нижегородский Кремль</w:t>
        </w:r>
      </w:hyperlink>
      <w:r>
        <w:rPr>
          <w:rFonts w:ascii="Arial" w:eastAsia="Times New Roman" w:hAnsi="Arial" w:cs="Arial"/>
          <w:color w:val="545454"/>
          <w:sz w:val="27"/>
          <w:szCs w:val="27"/>
          <w:lang w:eastAsia="ru-RU"/>
        </w:rPr>
        <w:t xml:space="preserve">, </w:t>
      </w:r>
      <w:hyperlink r:id="rId8" w:history="1">
        <w:r w:rsidRPr="0085626C">
          <w:rPr>
            <w:rFonts w:ascii="Arial" w:eastAsia="Times New Roman" w:hAnsi="Arial" w:cs="Arial"/>
            <w:color w:val="F47E1A"/>
            <w:sz w:val="27"/>
            <w:szCs w:val="27"/>
            <w:lang w:eastAsia="ru-RU"/>
          </w:rPr>
          <w:t>Большая Покровская улица</w:t>
        </w:r>
      </w:hyperlink>
      <w:r>
        <w:rPr>
          <w:rFonts w:ascii="Arial" w:eastAsia="Times New Roman" w:hAnsi="Arial" w:cs="Arial"/>
          <w:color w:val="545454"/>
          <w:sz w:val="27"/>
          <w:szCs w:val="27"/>
          <w:lang w:eastAsia="ru-RU"/>
        </w:rPr>
        <w:t xml:space="preserve">, </w:t>
      </w:r>
      <w:hyperlink r:id="rId9" w:history="1">
        <w:r w:rsidRPr="0085626C">
          <w:rPr>
            <w:rFonts w:ascii="Arial" w:eastAsia="Times New Roman" w:hAnsi="Arial" w:cs="Arial"/>
            <w:color w:val="F47E1A"/>
            <w:sz w:val="27"/>
            <w:szCs w:val="27"/>
            <w:lang w:eastAsia="ru-RU"/>
          </w:rPr>
          <w:t>Чкаловская лестница</w:t>
        </w:r>
      </w:hyperlink>
      <w:r>
        <w:rPr>
          <w:rFonts w:ascii="Arial" w:eastAsia="Times New Roman" w:hAnsi="Arial" w:cs="Arial"/>
          <w:color w:val="545454"/>
          <w:sz w:val="27"/>
          <w:szCs w:val="27"/>
          <w:lang w:eastAsia="ru-RU"/>
        </w:rPr>
        <w:t xml:space="preserve">, </w:t>
      </w:r>
      <w:hyperlink r:id="rId10" w:history="1">
        <w:r w:rsidRPr="0085626C">
          <w:rPr>
            <w:rFonts w:ascii="Arial" w:eastAsia="Times New Roman" w:hAnsi="Arial" w:cs="Arial"/>
            <w:color w:val="F47E1A"/>
            <w:sz w:val="27"/>
            <w:szCs w:val="27"/>
            <w:lang w:eastAsia="ru-RU"/>
          </w:rPr>
          <w:t>Здание Нижегородской ярмарки</w:t>
        </w:r>
      </w:hyperlink>
      <w:r>
        <w:rPr>
          <w:rFonts w:ascii="Arial" w:eastAsia="Times New Roman" w:hAnsi="Arial" w:cs="Arial"/>
          <w:color w:val="545454"/>
          <w:sz w:val="27"/>
          <w:szCs w:val="27"/>
          <w:lang w:eastAsia="ru-RU"/>
        </w:rPr>
        <w:t xml:space="preserve">, </w:t>
      </w:r>
      <w:hyperlink r:id="rId11" w:history="1">
        <w:r w:rsidRPr="0085626C">
          <w:rPr>
            <w:rFonts w:ascii="Arial" w:eastAsia="Times New Roman" w:hAnsi="Arial" w:cs="Arial"/>
            <w:color w:val="F47E1A"/>
            <w:sz w:val="27"/>
            <w:szCs w:val="27"/>
            <w:lang w:eastAsia="ru-RU"/>
          </w:rPr>
          <w:t>Магазин "Художественные промыслы"</w:t>
        </w:r>
      </w:hyperlink>
    </w:p>
    <w:p w:rsidR="0085626C" w:rsidRPr="0085626C" w:rsidRDefault="0085626C" w:rsidP="0085626C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Около 08.00 — </w:t>
      </w:r>
      <w:r w:rsidRPr="0085626C">
        <w:rPr>
          <w:rFonts w:ascii="Arial" w:eastAsia="Times New Roman" w:hAnsi="Arial" w:cs="Arial"/>
          <w:b/>
          <w:bCs/>
          <w:color w:val="545454"/>
          <w:sz w:val="27"/>
          <w:szCs w:val="27"/>
          <w:lang w:eastAsia="ru-RU"/>
        </w:rPr>
        <w:t>Прибытие в Нижний Новгород.</w:t>
      </w:r>
    </w:p>
    <w:p w:rsidR="0085626C" w:rsidRPr="0085626C" w:rsidRDefault="0085626C" w:rsidP="0085626C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b/>
          <w:bCs/>
          <w:color w:val="545454"/>
          <w:sz w:val="27"/>
          <w:szCs w:val="27"/>
          <w:lang w:eastAsia="ru-RU"/>
        </w:rPr>
        <w:t>Завтрак</w:t>
      </w:r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 в кафе.</w:t>
      </w:r>
    </w:p>
    <w:p w:rsidR="0085626C" w:rsidRPr="0085626C" w:rsidRDefault="0085626C" w:rsidP="0085626C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b/>
          <w:bCs/>
          <w:color w:val="545454"/>
          <w:sz w:val="27"/>
          <w:szCs w:val="27"/>
          <w:lang w:eastAsia="ru-RU"/>
        </w:rPr>
        <w:lastRenderedPageBreak/>
        <w:t>Автобусная обзорная экскурсия по Нижнему Новгороду</w:t>
      </w:r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. Вы увидите здание Нижегородской ярмарки, собор Александра Невского, купеческие дома, посетите знаменитую Чкаловскую лестницу и Нижне-Волжскую набережную. Вы побываете на смотровых площадках города, сможете сделать красивые панорамные фотографии.</w:t>
      </w:r>
    </w:p>
    <w:p w:rsidR="0085626C" w:rsidRPr="0085626C" w:rsidRDefault="0085626C" w:rsidP="0085626C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b/>
          <w:bCs/>
          <w:color w:val="545454"/>
          <w:sz w:val="27"/>
          <w:szCs w:val="27"/>
          <w:lang w:eastAsia="ru-RU"/>
        </w:rPr>
        <w:t>Район Нижегородской ярмарки</w:t>
      </w:r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 — это название не только яркого красно-белого здания, но и всего исторического района, в котором располагалась крупнейшая ярмарка Российской империи. Чтобы обустроить нижегородскую ярмарку, в 1820-х годах император Александр I даже отложил перестройку Зимнего дворца и направил выделенные для этого деньги на постройку ярмарки. Вы узнаете много интересных фактов и легенд, которые происходили на нижегородской ярмарке в течение двух столетий.</w:t>
      </w:r>
    </w:p>
    <w:p w:rsidR="0085626C" w:rsidRPr="0085626C" w:rsidRDefault="0085626C" w:rsidP="0085626C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b/>
          <w:bCs/>
          <w:color w:val="545454"/>
          <w:sz w:val="27"/>
          <w:szCs w:val="27"/>
          <w:lang w:eastAsia="ru-RU"/>
        </w:rPr>
        <w:t>Чкаловская лестница</w:t>
      </w:r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 до 2014 года являлась самой длинной лестницей в России, она соединяет две нижегородских набережных — Верхнюю и Нижнюю. Лестница, которая начинается у памятника Чкалова, построена в виде восьмерки и насчитывает 560 ступеней.</w:t>
      </w:r>
    </w:p>
    <w:p w:rsidR="0085626C" w:rsidRPr="0085626C" w:rsidRDefault="0085626C" w:rsidP="0085626C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b/>
          <w:bCs/>
          <w:color w:val="545454"/>
          <w:sz w:val="27"/>
          <w:szCs w:val="27"/>
          <w:lang w:eastAsia="ru-RU"/>
        </w:rPr>
        <w:t>Экскурсия в Нижегородский Кремль</w:t>
      </w:r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, который действительно уникален — он не имеет аналогов ни по перепаду высот между верхними и нижними башнями, ни по системе обороны, задуманной военными инженерами. В Кремле 13 башен и почти каждая из них хранит свои легенды и сказания, которые вам предстоит услышать. История нижегородского Кремля, по которому мы с вами прогуляемся, восходит к XIV веку. Кремль в течение шести веков неоднократно перестраивался, горел, некогда был белокаменным. Полностью отреставрирован в 2021 году к 800-летию Нижнего Новгорода.</w:t>
      </w:r>
    </w:p>
    <w:p w:rsidR="0085626C" w:rsidRPr="0085626C" w:rsidRDefault="0085626C" w:rsidP="0085626C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E36C0A" w:themeColor="accent6" w:themeShade="BF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b/>
          <w:bCs/>
          <w:color w:val="E36C0A" w:themeColor="accent6" w:themeShade="BF"/>
          <w:sz w:val="27"/>
          <w:szCs w:val="27"/>
          <w:lang w:eastAsia="ru-RU"/>
        </w:rPr>
        <w:t>Свободное время до вечера, которое вы можете использовать по своему усмотрению.</w:t>
      </w:r>
    </w:p>
    <w:p w:rsidR="0085626C" w:rsidRPr="0085626C" w:rsidRDefault="0085626C" w:rsidP="0085626C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Например, </w:t>
      </w:r>
      <w:r w:rsidRPr="0085626C">
        <w:rPr>
          <w:rFonts w:ascii="Arial" w:eastAsia="Times New Roman" w:hAnsi="Arial" w:cs="Arial"/>
          <w:b/>
          <w:bCs/>
          <w:color w:val="545454"/>
          <w:sz w:val="27"/>
          <w:szCs w:val="27"/>
          <w:lang w:eastAsia="ru-RU"/>
        </w:rPr>
        <w:t>прогуляться по «Нижегородскому Арбату»</w:t>
      </w:r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 xml:space="preserve"> - улице Большой Покровской. Это одна из самых старинных улиц Нижнего </w:t>
      </w:r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lastRenderedPageBreak/>
        <w:t>Новгорода, на которой находится большое количество памятников архитектуры. Например, вы увидите здание Государственного банка, который напоминает сказочный терем и в котором некогда хранился «золотой запас» России.</w:t>
      </w:r>
    </w:p>
    <w:p w:rsidR="0085626C" w:rsidRPr="0085626C" w:rsidRDefault="0085626C" w:rsidP="0085626C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Здесь же огромный сувенирный </w:t>
      </w:r>
      <w:r w:rsidRPr="0085626C">
        <w:rPr>
          <w:rFonts w:ascii="Arial" w:eastAsia="Times New Roman" w:hAnsi="Arial" w:cs="Arial"/>
          <w:b/>
          <w:bCs/>
          <w:color w:val="545454"/>
          <w:sz w:val="27"/>
          <w:szCs w:val="27"/>
          <w:lang w:eastAsia="ru-RU"/>
        </w:rPr>
        <w:t>магазин-музей «Художественные промыслы»</w:t>
      </w:r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, который мы также советуем вам посетить.</w:t>
      </w:r>
    </w:p>
    <w:p w:rsidR="0085626C" w:rsidRPr="0085626C" w:rsidRDefault="0085626C" w:rsidP="0085626C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На Большой Покровской улице находится множество ресторанов и кафе, в которых вы сможете пообедать или поужинать.</w:t>
      </w:r>
    </w:p>
    <w:p w:rsidR="0085626C" w:rsidRPr="0085626C" w:rsidRDefault="0085626C" w:rsidP="0085626C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В свободное время </w:t>
      </w:r>
      <w:r w:rsidRPr="0085626C">
        <w:rPr>
          <w:rFonts w:ascii="Arial" w:eastAsia="Times New Roman" w:hAnsi="Arial" w:cs="Arial"/>
          <w:b/>
          <w:bCs/>
          <w:color w:val="545454"/>
          <w:sz w:val="27"/>
          <w:szCs w:val="27"/>
          <w:lang w:eastAsia="ru-RU"/>
        </w:rPr>
        <w:t>вы также можете переправиться на левый берег Волги в закрытых кабинках Нижегородской канатной дороги</w:t>
      </w:r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. Канатная дорога - самая протяженная в Европе, именно поэтому скоро она должна попасть в книгу рекордов Гиннеса. Продолжительность путешествия всего 12 минут, однако за это время вы увидите весь Нижний Новгород и бескрайние волжские просторы с высоты птичьего полета!</w:t>
      </w:r>
    </w:p>
    <w:p w:rsidR="0085626C" w:rsidRPr="0085626C" w:rsidRDefault="0085626C" w:rsidP="0085626C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b/>
          <w:bCs/>
          <w:color w:val="E36C0A" w:themeColor="accent6" w:themeShade="BF"/>
          <w:sz w:val="27"/>
          <w:szCs w:val="27"/>
          <w:lang w:eastAsia="ru-RU"/>
        </w:rPr>
        <w:t>У вас будет время чтобы самостоятельно, по желанию, посетить многочисленные музеи Нижнего Новгорода</w:t>
      </w:r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: усадьбу Рукавишниковых, музея старинной техники и инструментов, Горьковский музей паровозов, художественный музе</w:t>
      </w:r>
      <w:bookmarkStart w:id="0" w:name="_GoBack"/>
      <w:bookmarkEnd w:id="0"/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й, музей истории ОАО «ГАЗ» и многие другие.</w:t>
      </w:r>
    </w:p>
    <w:p w:rsidR="0085626C" w:rsidRPr="0085626C" w:rsidRDefault="0085626C" w:rsidP="0085626C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Отправление в Саратов около 21.00.</w:t>
      </w:r>
    </w:p>
    <w:p w:rsidR="0085626C" w:rsidRPr="0085626C" w:rsidRDefault="0085626C" w:rsidP="0085626C">
      <w:pPr>
        <w:spacing w:line="450" w:lineRule="atLeast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</w:p>
    <w:p w:rsidR="0085626C" w:rsidRPr="0085626C" w:rsidRDefault="0085626C" w:rsidP="0085626C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3</w:t>
      </w:r>
    </w:p>
    <w:p w:rsidR="0085626C" w:rsidRPr="0085626C" w:rsidRDefault="0085626C" w:rsidP="0085626C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день</w:t>
      </w:r>
    </w:p>
    <w:p w:rsidR="0085626C" w:rsidRPr="0085626C" w:rsidRDefault="0085626C" w:rsidP="0085626C">
      <w:pPr>
        <w:numPr>
          <w:ilvl w:val="0"/>
          <w:numId w:val="3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85626C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Прибытие в Саратов утром.</w:t>
      </w:r>
    </w:p>
    <w:p w:rsidR="009362C6" w:rsidRDefault="009362C6"/>
    <w:sectPr w:rsidR="0093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152"/>
    <w:multiLevelType w:val="multilevel"/>
    <w:tmpl w:val="70C2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97FD9"/>
    <w:multiLevelType w:val="multilevel"/>
    <w:tmpl w:val="1DF2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6B0493"/>
    <w:multiLevelType w:val="multilevel"/>
    <w:tmpl w:val="4080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6C"/>
    <w:rsid w:val="0085626C"/>
    <w:rsid w:val="0093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74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70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0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0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893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508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9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456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4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0214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04664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093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4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7833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310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1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9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ld-volga.ru/catalog/poi_landmarks/bolshaya_pokrovskaya_ulits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ld-volga.ru/catalog/poi_landmarks/nizhegorodskii_kre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ld-volga.ru/catalog/rossiya/nizhegorodskaya_oblast/nizhniy_novgorod" TargetMode="External"/><Relationship Id="rId11" Type="http://schemas.openxmlformats.org/officeDocument/2006/relationships/hyperlink" Target="https://www.gold-volga.ru/catalog/poi_landmarks/magazin_hudozhestvennie_promisl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ld-volga.ru/catalog/poi_landmarks/zdanie_nizhegorodskoi_yarmar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ld-volga.ru/catalog/poi_landmarks/chkalovskaya_lestnit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2024-08-06T12:12:00Z</dcterms:created>
  <dcterms:modified xsi:type="dcterms:W3CDTF">2024-08-06T12:18:00Z</dcterms:modified>
</cp:coreProperties>
</file>