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546" w:rsidRPr="00721546" w:rsidRDefault="00721546" w:rsidP="00721546">
      <w:pPr>
        <w:spacing w:after="0" w:line="240" w:lineRule="auto"/>
        <w:rPr>
          <w:rFonts w:ascii="Oswald" w:eastAsia="Times New Roman" w:hAnsi="Oswald" w:cs="Times New Roman"/>
          <w:b/>
          <w:caps/>
          <w:spacing w:val="50"/>
          <w:sz w:val="28"/>
          <w:szCs w:val="28"/>
          <w:lang w:eastAsia="ru-RU"/>
        </w:rPr>
      </w:pPr>
      <w:r w:rsidRPr="00721546">
        <w:rPr>
          <w:rFonts w:ascii="Oswald" w:eastAsia="Times New Roman" w:hAnsi="Oswald" w:cs="Times New Roman"/>
          <w:b/>
          <w:caps/>
          <w:spacing w:val="50"/>
          <w:sz w:val="28"/>
          <w:szCs w:val="28"/>
          <w:lang w:eastAsia="ru-RU"/>
        </w:rPr>
        <w:t>Программа тура</w:t>
      </w:r>
    </w:p>
    <w:p w:rsidR="00721546" w:rsidRPr="00721546" w:rsidRDefault="00721546" w:rsidP="00721546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7"/>
          <w:szCs w:val="27"/>
          <w:lang w:eastAsia="ru-RU"/>
        </w:rPr>
      </w:pPr>
      <w:r w:rsidRPr="00721546">
        <w:rPr>
          <w:rFonts w:ascii="Arial" w:eastAsia="Times New Roman" w:hAnsi="Arial" w:cs="Arial"/>
          <w:b/>
          <w:bCs/>
          <w:color w:val="FFFFFF"/>
          <w:sz w:val="27"/>
          <w:szCs w:val="27"/>
          <w:lang w:eastAsia="ru-RU"/>
        </w:rPr>
        <w:t>1</w:t>
      </w:r>
    </w:p>
    <w:p w:rsidR="00721546" w:rsidRPr="00721546" w:rsidRDefault="00721546" w:rsidP="00721546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sz w:val="27"/>
          <w:szCs w:val="27"/>
          <w:lang w:eastAsia="ru-RU"/>
        </w:rPr>
      </w:pPr>
      <w:r w:rsidRPr="00721546">
        <w:rPr>
          <w:rFonts w:ascii="Arial" w:eastAsia="Times New Roman" w:hAnsi="Arial" w:cs="Arial"/>
          <w:color w:val="FFFFFF"/>
          <w:sz w:val="27"/>
          <w:szCs w:val="27"/>
          <w:lang w:eastAsia="ru-RU"/>
        </w:rPr>
        <w:t>день</w:t>
      </w:r>
    </w:p>
    <w:p w:rsidR="00721546" w:rsidRPr="00721546" w:rsidRDefault="00721546" w:rsidP="0072154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Посадка в автобус в любом из перечисленных ниже мест:</w:t>
      </w:r>
    </w:p>
    <w:p w:rsidR="00721546" w:rsidRPr="00721546" w:rsidRDefault="00721546" w:rsidP="0072154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15.00 - Отправление от ТК «Лазурный» (г. Энгельс, пл. Ленина, д. 3-А).</w:t>
      </w:r>
    </w:p>
    <w:p w:rsidR="00721546" w:rsidRPr="00721546" w:rsidRDefault="00721546" w:rsidP="0072154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16.00 - Отправление от Краеведческого музея (г. Саратов, ул. Лермонтова, д. 34).</w:t>
      </w:r>
    </w:p>
    <w:p w:rsidR="00721546" w:rsidRPr="00721546" w:rsidRDefault="00721546" w:rsidP="0072154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16.10 - Отправление от гостиницы «Олимпия» (г. Саратов, ул. Чернышевского, д. 61).</w:t>
      </w:r>
    </w:p>
    <w:p w:rsidR="00721546" w:rsidRPr="00721546" w:rsidRDefault="00721546" w:rsidP="0072154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16.20 - Отправление из Заводского района - Радуга (г. Саратов, ул. Крымская, д. 2).</w:t>
      </w:r>
    </w:p>
    <w:p w:rsidR="00721546" w:rsidRPr="00721546" w:rsidRDefault="00721546" w:rsidP="0072154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17.15 - Отправление из Красноармейска - кафе «Машенька» на трассе «Саратов-Волгоград».</w:t>
      </w:r>
    </w:p>
    <w:p w:rsidR="00721546" w:rsidRPr="00721546" w:rsidRDefault="00721546" w:rsidP="00721546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19.00 - Отправление из Камышина - гипермаркет «Магнит» (г. Камышин, 5-й микрорайон, д. 48-Б).</w:t>
      </w:r>
    </w:p>
    <w:p w:rsidR="00721546" w:rsidRPr="00721546" w:rsidRDefault="00721546" w:rsidP="0072154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Время отправления "Саратовское".</w:t>
      </w:r>
    </w:p>
    <w:p w:rsidR="00721546" w:rsidRPr="00721546" w:rsidRDefault="00721546" w:rsidP="00721546">
      <w:pPr>
        <w:spacing w:before="100" w:beforeAutospacing="1" w:after="100" w:afterAutospacing="1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Отправление автобуса из Саратова на Кавказ.</w:t>
      </w:r>
    </w:p>
    <w:p w:rsidR="00721546" w:rsidRPr="00721546" w:rsidRDefault="00721546" w:rsidP="00721546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2</w:t>
      </w:r>
    </w:p>
    <w:p w:rsidR="00721546" w:rsidRPr="00721546" w:rsidRDefault="00721546" w:rsidP="00721546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день</w:t>
      </w:r>
    </w:p>
    <w:p w:rsidR="00721546" w:rsidRPr="00721546" w:rsidRDefault="00721546" w:rsidP="00721546">
      <w:pPr>
        <w:spacing w:after="0" w:line="450" w:lineRule="atLeas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Города:</w:t>
      </w:r>
    </w:p>
    <w:p w:rsidR="00721546" w:rsidRPr="00721546" w:rsidRDefault="00721546" w:rsidP="00721546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Пятигорск</w:t>
      </w:r>
    </w:p>
    <w:p w:rsidR="00721546" w:rsidRPr="00721546" w:rsidRDefault="00721546" w:rsidP="00721546">
      <w:pPr>
        <w:spacing w:after="0" w:line="450" w:lineRule="atLeas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Достопримечательности:</w:t>
      </w:r>
    </w:p>
    <w:p w:rsidR="00721546" w:rsidRPr="00721546" w:rsidRDefault="00721546" w:rsidP="00721546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Место дуэли Лермонтова и Мартынова</w:t>
      </w:r>
      <w:r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 </w:t>
      </w:r>
      <w:r w:rsidRPr="00721546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Гора Машук</w:t>
      </w:r>
    </w:p>
    <w:p w:rsidR="00721546" w:rsidRPr="00721546" w:rsidRDefault="00721546" w:rsidP="00721546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Завтрак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> в кафе по пути.</w:t>
      </w:r>
    </w:p>
    <w:p w:rsidR="00721546" w:rsidRPr="00721546" w:rsidRDefault="00721546" w:rsidP="00721546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Обзорная экскурсия по Пятигорску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>. Во время экскурсии мы посетим самые знаковые места курорта и </w:t>
      </w:r>
      <w:proofErr w:type="spellStart"/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Лермонтовские</w:t>
      </w:r>
      <w:proofErr w:type="spellEnd"/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места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>, ведь прежде всего, Пятигорск - это город Лермонтова. Он побывал здесь пять раз. Уже в детстве Михаила поразила красота этих мест, жители Кавказа с их обычаями и величие двуглавого Эльбруса.</w:t>
      </w:r>
    </w:p>
    <w:p w:rsidR="00721546" w:rsidRPr="00721546" w:rsidRDefault="00721546" w:rsidP="00721546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Мы посетим сквер им. </w:t>
      </w:r>
      <w:proofErr w:type="spellStart"/>
      <w:r w:rsidRPr="00721546">
        <w:rPr>
          <w:rFonts w:ascii="Arial" w:eastAsia="Times New Roman" w:hAnsi="Arial" w:cs="Arial"/>
          <w:sz w:val="24"/>
          <w:szCs w:val="24"/>
          <w:lang w:eastAsia="ru-RU"/>
        </w:rPr>
        <w:t>М.Ю.Лермонтова</w:t>
      </w:r>
      <w:proofErr w:type="spellEnd"/>
      <w:r w:rsidRPr="00721546">
        <w:rPr>
          <w:rFonts w:ascii="Arial" w:eastAsia="Times New Roman" w:hAnsi="Arial" w:cs="Arial"/>
          <w:sz w:val="24"/>
          <w:szCs w:val="24"/>
          <w:lang w:eastAsia="ru-RU"/>
        </w:rPr>
        <w:t>, </w:t>
      </w: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место дуэли Лермонтова и Мартынова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21546" w:rsidRPr="00721546" w:rsidRDefault="00721546" w:rsidP="00721546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В ходе экскурсии </w:t>
      </w: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вы попробуете несколько видов минеральной воды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>: щелочную, углекислую, сероводородную. Природа одарила этот небольшой город редкостным разнообразием минеральных источников. При наличии свободного времени возможен подъем на гору Машук по канатной дороге </w:t>
      </w:r>
      <w:r w:rsidRPr="00721546">
        <w:rPr>
          <w:rFonts w:ascii="Arial" w:eastAsia="Times New Roman" w:hAnsi="Arial" w:cs="Arial"/>
          <w:b/>
          <w:bCs/>
          <w:color w:val="E36C0A" w:themeColor="accent6" w:themeShade="BF"/>
          <w:sz w:val="24"/>
          <w:szCs w:val="24"/>
          <w:lang w:eastAsia="ru-RU"/>
        </w:rPr>
        <w:t>(по желанию, за дополнительную плату - 400 руб.).</w:t>
      </w:r>
    </w:p>
    <w:p w:rsidR="00721546" w:rsidRPr="00721546" w:rsidRDefault="00721546" w:rsidP="00721546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Обед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> в кафе.</w:t>
      </w:r>
    </w:p>
    <w:p w:rsidR="00721546" w:rsidRPr="00721546" w:rsidRDefault="00721546" w:rsidP="00721546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Размещение в шикарной гостинице «</w:t>
      </w:r>
      <w:proofErr w:type="spellStart"/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Маск</w:t>
      </w:r>
      <w:proofErr w:type="spellEnd"/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Отель» 4*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> в пригороде Пятигорска.</w:t>
      </w:r>
    </w:p>
    <w:p w:rsidR="00721546" w:rsidRPr="00721546" w:rsidRDefault="00721546" w:rsidP="00721546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Свободное время.</w:t>
      </w:r>
    </w:p>
    <w:p w:rsidR="00721546" w:rsidRPr="00721546" w:rsidRDefault="00721546" w:rsidP="00721546">
      <w:pPr>
        <w:numPr>
          <w:ilvl w:val="0"/>
          <w:numId w:val="2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Ночь в отеле.</w:t>
      </w:r>
    </w:p>
    <w:p w:rsidR="00721546" w:rsidRPr="00721546" w:rsidRDefault="00721546" w:rsidP="00721546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noProof/>
          <w:color w:val="545454"/>
          <w:sz w:val="24"/>
          <w:szCs w:val="24"/>
          <w:lang w:eastAsia="ru-RU"/>
        </w:rPr>
        <w:drawing>
          <wp:inline distT="0" distB="0" distL="0" distR="0" wp14:anchorId="18DF4996" wp14:editId="4916AB8D">
            <wp:extent cx="2854325" cy="2138680"/>
            <wp:effectExtent l="0" t="0" r="3175" b="0"/>
            <wp:docPr id="2" name="Рисунок 2" descr="https://www.gold-volga.ru/system/poi_pois/610/photos/200x150/160344638690306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gold-volga.ru/system/poi_pois/610/photos/200x150/1603446386903065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1546">
        <w:rPr>
          <w:rFonts w:ascii="Arial" w:eastAsia="Times New Roman" w:hAnsi="Arial" w:cs="Arial"/>
          <w:noProof/>
          <w:color w:val="545454"/>
          <w:sz w:val="24"/>
          <w:szCs w:val="24"/>
          <w:lang w:eastAsia="ru-RU"/>
        </w:rPr>
        <w:drawing>
          <wp:inline distT="0" distB="0" distL="0" distR="0" wp14:anchorId="05C01293" wp14:editId="3495366B">
            <wp:extent cx="2854325" cy="2138680"/>
            <wp:effectExtent l="0" t="0" r="3175" b="0"/>
            <wp:docPr id="3" name="Рисунок 3" descr="https://www.gold-volga.ru/system/areas/39924/photos/200x150/16034630310818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gold-volga.ru/system/areas/39924/photos/200x150/1603463031081834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546" w:rsidRPr="00721546" w:rsidRDefault="00721546" w:rsidP="00721546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3</w:t>
      </w:r>
    </w:p>
    <w:p w:rsidR="00721546" w:rsidRPr="00721546" w:rsidRDefault="00721546" w:rsidP="00721546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день</w:t>
      </w:r>
    </w:p>
    <w:p w:rsidR="00721546" w:rsidRPr="00721546" w:rsidRDefault="00721546" w:rsidP="00721546">
      <w:pPr>
        <w:spacing w:after="0" w:line="450" w:lineRule="atLeas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Города:</w:t>
      </w:r>
    </w:p>
    <w:p w:rsidR="00721546" w:rsidRPr="00721546" w:rsidRDefault="00E25FCA" w:rsidP="00721546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hyperlink r:id="rId8" w:history="1">
        <w:proofErr w:type="spellStart"/>
        <w:r w:rsidR="00721546" w:rsidRPr="00721546">
          <w:rPr>
            <w:rFonts w:ascii="Arial" w:eastAsia="Times New Roman" w:hAnsi="Arial" w:cs="Arial"/>
            <w:color w:val="F47E1A"/>
            <w:sz w:val="24"/>
            <w:szCs w:val="24"/>
            <w:lang w:eastAsia="ru-RU"/>
          </w:rPr>
          <w:t>Терскол</w:t>
        </w:r>
        <w:proofErr w:type="spellEnd"/>
      </w:hyperlink>
    </w:p>
    <w:p w:rsidR="00721546" w:rsidRPr="00721546" w:rsidRDefault="00721546" w:rsidP="00721546">
      <w:pPr>
        <w:spacing w:after="0" w:line="450" w:lineRule="atLeas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Достопримечательности:</w:t>
      </w:r>
    </w:p>
    <w:p w:rsidR="00721546" w:rsidRPr="00721546" w:rsidRDefault="00721546" w:rsidP="00721546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Гора Эльбрус</w:t>
      </w:r>
      <w:r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</w:t>
      </w:r>
      <w:r w:rsidRPr="00721546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Национальный парк "</w:t>
      </w:r>
      <w:proofErr w:type="spellStart"/>
      <w:r w:rsidRPr="00721546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Приэльбрусье</w:t>
      </w:r>
      <w:proofErr w:type="spellEnd"/>
      <w:r w:rsidRPr="00721546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"</w:t>
      </w:r>
      <w:r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</w:t>
      </w:r>
      <w:r w:rsidRPr="00721546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Долина Нарзанов</w:t>
      </w:r>
    </w:p>
    <w:p w:rsidR="00721546" w:rsidRPr="00721546" w:rsidRDefault="00721546" w:rsidP="00721546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Завтрак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> в гостинице.</w:t>
      </w:r>
    </w:p>
    <w:p w:rsidR="00721546" w:rsidRPr="00721546" w:rsidRDefault="00721546" w:rsidP="00721546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Самый интересный день нашей экскурсии, ведь мы с вами отправляемся в </w:t>
      </w:r>
      <w:proofErr w:type="spellStart"/>
      <w:r w:rsidRPr="00721546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Приэльбрусье</w:t>
      </w:r>
      <w:proofErr w:type="spellEnd"/>
      <w:r w:rsidRPr="00721546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, в самое сердце Кавказа, "престолы вечных снегов", где горы "белые, как корабли". Экскурсия без ограничения по возрасту - в ней </w:t>
      </w:r>
      <w:r w:rsidRPr="00721546">
        <w:rPr>
          <w:rFonts w:ascii="Arial" w:eastAsia="Times New Roman" w:hAnsi="Arial" w:cs="Arial"/>
          <w:i/>
          <w:iCs/>
          <w:sz w:val="24"/>
          <w:szCs w:val="24"/>
          <w:lang w:eastAsia="ru-RU"/>
        </w:rPr>
        <w:lastRenderedPageBreak/>
        <w:t>могут принять участие как просто взрослые туристы, так и родители с детьми, так и пенсионеры.</w:t>
      </w:r>
    </w:p>
    <w:p w:rsidR="00721546" w:rsidRPr="00721546" w:rsidRDefault="00721546" w:rsidP="00721546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Наш маршрут лежит в Кабардино-Балкарскую республику: к </w:t>
      </w: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горам </w:t>
      </w:r>
      <w:proofErr w:type="spellStart"/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Чегет</w:t>
      </w:r>
      <w:proofErr w:type="spellEnd"/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 Эльбрус и в долину Нарзанов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 xml:space="preserve">. Заснеженный холм Эльбруса завораживает и манит своей недоступностью. Этот край отличается живописными пейзажами, прозрачными реками и озерами, чистым горным воздухом. Маршрут идет вдоль </w:t>
      </w:r>
      <w:proofErr w:type="spellStart"/>
      <w:r w:rsidRPr="00721546">
        <w:rPr>
          <w:rFonts w:ascii="Arial" w:eastAsia="Times New Roman" w:hAnsi="Arial" w:cs="Arial"/>
          <w:sz w:val="24"/>
          <w:szCs w:val="24"/>
          <w:lang w:eastAsia="ru-RU"/>
        </w:rPr>
        <w:t>Баксанского</w:t>
      </w:r>
      <w:proofErr w:type="spellEnd"/>
      <w:r w:rsidRPr="00721546">
        <w:rPr>
          <w:rFonts w:ascii="Arial" w:eastAsia="Times New Roman" w:hAnsi="Arial" w:cs="Arial"/>
          <w:sz w:val="24"/>
          <w:szCs w:val="24"/>
          <w:lang w:eastAsia="ru-RU"/>
        </w:rPr>
        <w:t xml:space="preserve"> ущелья, несколько раз пересекая реку Баксан и приводит нас к подножью Эльбруса.</w:t>
      </w:r>
    </w:p>
    <w:p w:rsidR="00721546" w:rsidRPr="00721546" w:rsidRDefault="00721546" w:rsidP="00721546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Прибытие в село </w:t>
      </w:r>
      <w:proofErr w:type="spellStart"/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Терскол</w:t>
      </w:r>
      <w:proofErr w:type="spellEnd"/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на поляне </w:t>
      </w:r>
      <w:proofErr w:type="spellStart"/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Азау</w:t>
      </w:r>
      <w:proofErr w:type="spellEnd"/>
      <w:r w:rsidRPr="00721546">
        <w:rPr>
          <w:rFonts w:ascii="Arial" w:eastAsia="Times New Roman" w:hAnsi="Arial" w:cs="Arial"/>
          <w:sz w:val="24"/>
          <w:szCs w:val="24"/>
          <w:lang w:eastAsia="ru-RU"/>
        </w:rPr>
        <w:t>. Здесь заканчивается автобусный маршрут и начинается </w:t>
      </w: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подъем на Эльбрус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> - Седьмое чудо России и самую высокую т</w:t>
      </w:r>
      <w:bookmarkStart w:id="0" w:name="_GoBack"/>
      <w:bookmarkEnd w:id="0"/>
      <w:r w:rsidRPr="00721546">
        <w:rPr>
          <w:rFonts w:ascii="Arial" w:eastAsia="Times New Roman" w:hAnsi="Arial" w:cs="Arial"/>
          <w:sz w:val="24"/>
          <w:szCs w:val="24"/>
          <w:lang w:eastAsia="ru-RU"/>
        </w:rPr>
        <w:t>очку Европы, его высота - 5642 м.</w:t>
      </w:r>
    </w:p>
    <w:p w:rsidR="00721546" w:rsidRPr="00721546" w:rsidRDefault="00E25FCA" w:rsidP="00E25FCA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E25FC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На склоны Эльбруса мы поднимаемся по канатным дорогам, маршрут разбит на три части. </w:t>
      </w:r>
      <w:r w:rsidRPr="00E25FC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Можно подняться на высоту 3000 м., 3500 м. или 3847 метров. Первые три части </w:t>
      </w:r>
      <w:proofErr w:type="spellStart"/>
      <w:r w:rsidRPr="00E25FCA">
        <w:rPr>
          <w:rFonts w:ascii="Arial" w:eastAsia="Times New Roman" w:hAnsi="Arial" w:cs="Arial"/>
          <w:bCs/>
          <w:sz w:val="24"/>
          <w:szCs w:val="24"/>
          <w:lang w:eastAsia="ru-RU"/>
        </w:rPr>
        <w:t>канатки</w:t>
      </w:r>
      <w:proofErr w:type="spellEnd"/>
      <w:r w:rsidRPr="00E25FC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- это современные и безопасные кабинки гондольного типа на 6-8 человек. Последние 300 метров нужно преодолеть от станции "Мир" до станции «</w:t>
      </w:r>
      <w:proofErr w:type="spellStart"/>
      <w:r w:rsidRPr="00E25FCA">
        <w:rPr>
          <w:rFonts w:ascii="Arial" w:eastAsia="Times New Roman" w:hAnsi="Arial" w:cs="Arial"/>
          <w:bCs/>
          <w:sz w:val="24"/>
          <w:szCs w:val="24"/>
          <w:lang w:eastAsia="ru-RU"/>
        </w:rPr>
        <w:t>Гарабаши</w:t>
      </w:r>
      <w:proofErr w:type="spellEnd"/>
      <w:r w:rsidRPr="00E25FC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», сделав небольшой 15-ти минутный перерыв на станции "Мир" для адаптации организма. Канатная дорога оплачивается на месте, по желанию </w:t>
      </w:r>
      <w:r w:rsidRPr="00E25FC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—  3200 руб. </w:t>
      </w:r>
      <w:r w:rsidR="00721546" w:rsidRPr="00721546">
        <w:rPr>
          <w:rFonts w:ascii="Arial" w:eastAsia="Times New Roman" w:hAnsi="Arial" w:cs="Arial"/>
          <w:sz w:val="24"/>
          <w:szCs w:val="24"/>
          <w:lang w:eastAsia="ru-RU"/>
        </w:rPr>
        <w:t>Добравшись до вершины вы сможете сделать массу уникальных фотографий, покататься на снегоходах, самостоятельно пообедать, посетить "шерстяной" рынок.</w:t>
      </w:r>
    </w:p>
    <w:p w:rsidR="00721546" w:rsidRPr="00721546" w:rsidRDefault="00721546" w:rsidP="00721546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Спуск к подножью Эльбруса по канатной дороге.</w:t>
      </w:r>
    </w:p>
    <w:p w:rsidR="00721546" w:rsidRPr="00721546" w:rsidRDefault="00721546" w:rsidP="00721546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Обед (по желанию, самостоятельно). Гид подскажет кафе, где можно будет вкусно пообедать.</w:t>
      </w:r>
    </w:p>
    <w:p w:rsidR="00721546" w:rsidRPr="00721546" w:rsidRDefault="00721546" w:rsidP="00721546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Если вы решите не подниматься на Эльбрус и захотите лицезреть его лишь со стороны, то внизу, у подножья горы тоже есть чем заняться: работают всевозможные кафе, рынок, сувенирные магазины.</w:t>
      </w:r>
    </w:p>
    <w:p w:rsidR="00721546" w:rsidRPr="00721546" w:rsidRDefault="00721546" w:rsidP="00721546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А мы с вами отправляемся дальше и вскоре прибудем в следующий пункт нашей программы - Долину Нарзанов.</w:t>
      </w:r>
    </w:p>
    <w:p w:rsidR="00721546" w:rsidRPr="00721546" w:rsidRDefault="00721546" w:rsidP="00721546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Знаменитая Долина Нарзанов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 xml:space="preserve"> - это территория, окруженная сосновыми и березовыми лесами, известная своими источниками минеральных вод, из которых эта минеральная вода выходит в очень больших объемах. Минеральные воды Нарзанов богаты ценными для нашего организма 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железом, кальцием, магнием, натрием и калием. Поэтому эта поляна в </w:t>
      </w:r>
      <w:proofErr w:type="spellStart"/>
      <w:r w:rsidRPr="00721546">
        <w:rPr>
          <w:rFonts w:ascii="Arial" w:eastAsia="Times New Roman" w:hAnsi="Arial" w:cs="Arial"/>
          <w:sz w:val="24"/>
          <w:szCs w:val="24"/>
          <w:lang w:eastAsia="ru-RU"/>
        </w:rPr>
        <w:t>Приэльбрусье</w:t>
      </w:r>
      <w:proofErr w:type="spellEnd"/>
      <w:r w:rsidRPr="00721546">
        <w:rPr>
          <w:rFonts w:ascii="Arial" w:eastAsia="Times New Roman" w:hAnsi="Arial" w:cs="Arial"/>
          <w:sz w:val="24"/>
          <w:szCs w:val="24"/>
          <w:lang w:eastAsia="ru-RU"/>
        </w:rPr>
        <w:t xml:space="preserve"> оборудована для отдыха - здесь можно перекусить, попить минеральной воды и купить сувениры.</w:t>
      </w:r>
    </w:p>
    <w:p w:rsidR="00721546" w:rsidRPr="00721546" w:rsidRDefault="00721546" w:rsidP="00721546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Возвращение в Пятигорск.</w:t>
      </w:r>
    </w:p>
    <w:p w:rsidR="00721546" w:rsidRPr="00721546" w:rsidRDefault="00721546" w:rsidP="00721546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i/>
          <w:iCs/>
          <w:color w:val="C0504D"/>
          <w:sz w:val="24"/>
          <w:szCs w:val="24"/>
          <w:lang w:eastAsia="ru-RU"/>
        </w:rPr>
        <w:t>ВНИМАНИЕ! При неблагоприятной погоде в районе Эльбруса (что бывает очень редко), экскурсия на Эльбрус может быть заменена на экскурсию "Домбай - солнечный край Кавказа"!</w:t>
      </w:r>
    </w:p>
    <w:p w:rsidR="00721546" w:rsidRPr="00721546" w:rsidRDefault="00721546" w:rsidP="00721546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Свободное время.</w:t>
      </w:r>
    </w:p>
    <w:p w:rsidR="00721546" w:rsidRPr="00721546" w:rsidRDefault="00721546" w:rsidP="00721546">
      <w:pPr>
        <w:numPr>
          <w:ilvl w:val="0"/>
          <w:numId w:val="3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Ночь в отеле.</w:t>
      </w:r>
    </w:p>
    <w:p w:rsidR="00721546" w:rsidRPr="00721546" w:rsidRDefault="00721546" w:rsidP="00721546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noProof/>
          <w:color w:val="545454"/>
          <w:sz w:val="24"/>
          <w:szCs w:val="24"/>
          <w:lang w:eastAsia="ru-RU"/>
        </w:rPr>
        <w:drawing>
          <wp:inline distT="0" distB="0" distL="0" distR="0" wp14:anchorId="5B55765E" wp14:editId="78AAE9A2">
            <wp:extent cx="2854325" cy="2138680"/>
            <wp:effectExtent l="0" t="0" r="3175" b="0"/>
            <wp:docPr id="4" name="Рисунок 4" descr="https://www.gold-volga.ru/system/poi_pois/612/photos/200x150/16034464005461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gold-volga.ru/system/poi_pois/612/photos/200x150/1603446400546163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1546">
        <w:rPr>
          <w:rFonts w:ascii="Arial" w:eastAsia="Times New Roman" w:hAnsi="Arial" w:cs="Arial"/>
          <w:noProof/>
          <w:color w:val="545454"/>
          <w:sz w:val="24"/>
          <w:szCs w:val="24"/>
          <w:lang w:eastAsia="ru-RU"/>
        </w:rPr>
        <w:drawing>
          <wp:inline distT="0" distB="0" distL="0" distR="0" wp14:anchorId="4FD1E4DC" wp14:editId="4245B340">
            <wp:extent cx="2854325" cy="2138680"/>
            <wp:effectExtent l="0" t="0" r="3175" b="0"/>
            <wp:docPr id="5" name="Рисунок 5" descr="https://www.gold-volga.ru/system/poi_pois/643/photos/200x150/1603446495137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gold-volga.ru/system/poi_pois/643/photos/200x150/160344649513775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546" w:rsidRPr="00721546" w:rsidRDefault="00721546" w:rsidP="00721546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4</w:t>
      </w:r>
    </w:p>
    <w:p w:rsidR="00721546" w:rsidRPr="00721546" w:rsidRDefault="00721546" w:rsidP="00721546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день</w:t>
      </w:r>
    </w:p>
    <w:p w:rsidR="00721546" w:rsidRPr="00721546" w:rsidRDefault="00721546" w:rsidP="00721546">
      <w:pPr>
        <w:spacing w:after="0" w:line="450" w:lineRule="atLeas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Города:</w:t>
      </w:r>
    </w:p>
    <w:p w:rsidR="00721546" w:rsidRPr="00721546" w:rsidRDefault="00721546" w:rsidP="00721546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Нальчик</w:t>
      </w:r>
    </w:p>
    <w:p w:rsidR="00721546" w:rsidRPr="00721546" w:rsidRDefault="00721546" w:rsidP="00721546">
      <w:pPr>
        <w:spacing w:after="0" w:line="450" w:lineRule="atLeas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Достопримечательности:</w:t>
      </w:r>
    </w:p>
    <w:p w:rsidR="00721546" w:rsidRPr="00721546" w:rsidRDefault="00721546" w:rsidP="00721546">
      <w:pPr>
        <w:spacing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Чегемские водопады</w:t>
      </w:r>
      <w:r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</w:t>
      </w:r>
      <w:r w:rsidRPr="00721546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Гора Малая Кизиловая</w:t>
      </w:r>
      <w:r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</w:t>
      </w:r>
      <w:r w:rsidRPr="00721546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Голубое озеро</w:t>
      </w:r>
      <w:r>
        <w:rPr>
          <w:rFonts w:ascii="Arial" w:eastAsia="Times New Roman" w:hAnsi="Arial" w:cs="Arial"/>
          <w:color w:val="545454"/>
          <w:sz w:val="24"/>
          <w:szCs w:val="24"/>
          <w:lang w:eastAsia="ru-RU"/>
        </w:rPr>
        <w:t xml:space="preserve">, </w:t>
      </w:r>
      <w:r w:rsidRPr="00721546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Горячий источник "</w:t>
      </w:r>
      <w:proofErr w:type="spellStart"/>
      <w:r w:rsidRPr="00721546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Аушигер</w:t>
      </w:r>
      <w:proofErr w:type="spellEnd"/>
      <w:r w:rsidRPr="00721546">
        <w:rPr>
          <w:rFonts w:ascii="Arial" w:eastAsia="Times New Roman" w:hAnsi="Arial" w:cs="Arial"/>
          <w:color w:val="F47E1A"/>
          <w:sz w:val="24"/>
          <w:szCs w:val="24"/>
          <w:lang w:eastAsia="ru-RU"/>
        </w:rPr>
        <w:t>"</w:t>
      </w:r>
    </w:p>
    <w:p w:rsidR="00721546" w:rsidRPr="00721546" w:rsidRDefault="00721546" w:rsidP="00721546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Завтрак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> в гостинице.</w:t>
      </w:r>
    </w:p>
    <w:p w:rsidR="00721546" w:rsidRPr="00721546" w:rsidRDefault="00721546" w:rsidP="00721546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Освобождение номеров.</w:t>
      </w:r>
    </w:p>
    <w:p w:rsidR="00721546" w:rsidRPr="00721546" w:rsidRDefault="00721546" w:rsidP="00721546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 этот день мы посетим одни из самых красивых мест Северного Кавказа!</w:t>
      </w:r>
    </w:p>
    <w:p w:rsidR="00721546" w:rsidRPr="00721546" w:rsidRDefault="00721546" w:rsidP="00721546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Под интересный рассказ экскурсовода два часа переезда до первой остановки пролетят незаметно.</w:t>
      </w:r>
    </w:p>
    <w:p w:rsidR="00721546" w:rsidRPr="00721546" w:rsidRDefault="00721546" w:rsidP="00721546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Остановка в </w:t>
      </w: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Чегемском ущелье 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>и прогулка по ущелью к знаменитым </w:t>
      </w: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Чегемским водопадам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>. Водопады потрясают своей необычностью и прекрасным видом. Они не стекают с гор, они вырываются прямо из скал. Кажется, что из камня падают на землю хрустальные слезы какого-то таинственного огромного существа. Возможно, именно поэтому называют Чегемские водопады «плачущими».</w:t>
      </w:r>
    </w:p>
    <w:p w:rsidR="00721546" w:rsidRPr="00721546" w:rsidRDefault="00721546" w:rsidP="00721546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Переезд в г. Нальчик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>. Экскурсовод расскажет об истории города и после у вас будет свободное время в городском парке. Можно просто погулять по парку, а при желании подняться по кресельной канатной дороге </w:t>
      </w: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гору Малая Кизиловая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>. С горы открывается панорама на главный кавказский хребет, также здесь находится ресторан «</w:t>
      </w:r>
      <w:proofErr w:type="spellStart"/>
      <w:r w:rsidRPr="00721546">
        <w:rPr>
          <w:rFonts w:ascii="Arial" w:eastAsia="Times New Roman" w:hAnsi="Arial" w:cs="Arial"/>
          <w:sz w:val="24"/>
          <w:szCs w:val="24"/>
          <w:lang w:eastAsia="ru-RU"/>
        </w:rPr>
        <w:t>Сасруко</w:t>
      </w:r>
      <w:proofErr w:type="spellEnd"/>
      <w:r w:rsidRPr="00721546">
        <w:rPr>
          <w:rFonts w:ascii="Arial" w:eastAsia="Times New Roman" w:hAnsi="Arial" w:cs="Arial"/>
          <w:sz w:val="24"/>
          <w:szCs w:val="24"/>
          <w:lang w:eastAsia="ru-RU"/>
        </w:rPr>
        <w:t>» в виде огромной головы рыцаря</w:t>
      </w:r>
      <w:r w:rsidRPr="00721546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. </w:t>
      </w:r>
      <w:r w:rsidRPr="00721546">
        <w:rPr>
          <w:rFonts w:ascii="Arial" w:eastAsia="Times New Roman" w:hAnsi="Arial" w:cs="Arial"/>
          <w:b/>
          <w:bCs/>
          <w:color w:val="C0504D"/>
          <w:sz w:val="24"/>
          <w:szCs w:val="24"/>
          <w:lang w:eastAsia="ru-RU"/>
        </w:rPr>
        <w:t>Канатная дорога на гору Малая Кизиловая - 400 руб. (по желанию).</w:t>
      </w:r>
    </w:p>
    <w:p w:rsidR="00721546" w:rsidRPr="00721546" w:rsidRDefault="00721546" w:rsidP="00721546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Обед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> в кафе.</w:t>
      </w:r>
    </w:p>
    <w:p w:rsidR="00721546" w:rsidRPr="00721546" w:rsidRDefault="00721546" w:rsidP="00721546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После обеда мы отправляемся на </w:t>
      </w: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Голубое озеро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> — одно из глубочайших озер России. Красота окружающей природы просто зашкаливает! Глубина озера 365 метров, а температура в любое время года +4 градуса. В разную погоду и в разное время года вода в озере принимает различные оттенки от светло-зеленого до черного. Не забудьте фотоаппарат — фотографии получаются просто отличные!</w:t>
      </w:r>
    </w:p>
    <w:p w:rsidR="00721546" w:rsidRPr="00721546" w:rsidRDefault="00721546" w:rsidP="00721546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color w:val="545454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Ближе к вечеру мы сделаем остановку на </w:t>
      </w:r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горячем источнике «</w:t>
      </w:r>
      <w:proofErr w:type="spellStart"/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Аушигер</w:t>
      </w:r>
      <w:proofErr w:type="spellEnd"/>
      <w:r w:rsidRPr="0072154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»</w:t>
      </w:r>
      <w:r w:rsidRPr="00721546">
        <w:rPr>
          <w:rFonts w:ascii="Arial" w:eastAsia="Times New Roman" w:hAnsi="Arial" w:cs="Arial"/>
          <w:sz w:val="24"/>
          <w:szCs w:val="24"/>
          <w:lang w:eastAsia="ru-RU"/>
        </w:rPr>
        <w:t>. Здесь хорошо «освежиться» после насыщенного экскурсионного дня. Температура воды в источнике +45 градусов. Если вы планируете купаться в источнике необходимо взять с собой купальный костюм.</w:t>
      </w:r>
      <w:r w:rsidRPr="00721546">
        <w:rPr>
          <w:rFonts w:ascii="Arial" w:eastAsia="Times New Roman" w:hAnsi="Arial" w:cs="Arial"/>
          <w:color w:val="545454"/>
          <w:sz w:val="24"/>
          <w:szCs w:val="24"/>
          <w:lang w:eastAsia="ru-RU"/>
        </w:rPr>
        <w:t> </w:t>
      </w:r>
      <w:r w:rsidRPr="00721546">
        <w:rPr>
          <w:rFonts w:ascii="Arial" w:eastAsia="Times New Roman" w:hAnsi="Arial" w:cs="Arial"/>
          <w:b/>
          <w:bCs/>
          <w:color w:val="C0504D"/>
          <w:sz w:val="24"/>
          <w:szCs w:val="24"/>
          <w:lang w:eastAsia="ru-RU"/>
        </w:rPr>
        <w:t>Вход в источник — 300 руб., оплачивается дополнительно (обязательная доплата).</w:t>
      </w:r>
    </w:p>
    <w:p w:rsidR="00721546" w:rsidRPr="00721546" w:rsidRDefault="00721546" w:rsidP="00721546">
      <w:pPr>
        <w:numPr>
          <w:ilvl w:val="0"/>
          <w:numId w:val="4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721546">
        <w:rPr>
          <w:rFonts w:ascii="Arial" w:eastAsia="Times New Roman" w:hAnsi="Arial" w:cs="Arial"/>
          <w:sz w:val="24"/>
          <w:szCs w:val="24"/>
          <w:lang w:eastAsia="ru-RU"/>
        </w:rPr>
        <w:t>Вечером - отправление в Саратов.</w:t>
      </w:r>
    </w:p>
    <w:p w:rsidR="00721546" w:rsidRPr="00721546" w:rsidRDefault="00721546" w:rsidP="00721546">
      <w:pPr>
        <w:spacing w:line="450" w:lineRule="atLeast"/>
        <w:rPr>
          <w:rFonts w:ascii="Arial" w:eastAsia="Times New Roman" w:hAnsi="Arial" w:cs="Arial"/>
          <w:color w:val="545454"/>
          <w:sz w:val="27"/>
          <w:szCs w:val="27"/>
          <w:lang w:eastAsia="ru-RU"/>
        </w:rPr>
      </w:pPr>
      <w:r w:rsidRPr="00721546">
        <w:rPr>
          <w:rFonts w:ascii="Arial" w:eastAsia="Times New Roman" w:hAnsi="Arial" w:cs="Arial"/>
          <w:noProof/>
          <w:color w:val="545454"/>
          <w:sz w:val="27"/>
          <w:szCs w:val="27"/>
          <w:lang w:eastAsia="ru-RU"/>
        </w:rPr>
        <w:lastRenderedPageBreak/>
        <w:drawing>
          <wp:inline distT="0" distB="0" distL="0" distR="0" wp14:anchorId="298F6A47" wp14:editId="7DECF104">
            <wp:extent cx="2854325" cy="2138680"/>
            <wp:effectExtent l="0" t="0" r="3175" b="0"/>
            <wp:docPr id="7" name="Рисунок 7" descr="https://www.gold-volga.ru/system/poi_pois/614/photos/200x150/16034464267228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gold-volga.ru/system/poi_pois/614/photos/200x150/1603446426722865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1546">
        <w:rPr>
          <w:rFonts w:ascii="Arial" w:eastAsia="Times New Roman" w:hAnsi="Arial" w:cs="Arial"/>
          <w:noProof/>
          <w:color w:val="545454"/>
          <w:sz w:val="27"/>
          <w:szCs w:val="27"/>
          <w:lang w:eastAsia="ru-RU"/>
        </w:rPr>
        <w:drawing>
          <wp:inline distT="0" distB="0" distL="0" distR="0" wp14:anchorId="3AEC9219" wp14:editId="20AD8CE5">
            <wp:extent cx="2854325" cy="2138680"/>
            <wp:effectExtent l="0" t="0" r="3175" b="0"/>
            <wp:docPr id="9" name="Рисунок 9" descr="https://www.gold-volga.ru/system/poi_pois/617/photos/200x150/1603446448343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gold-volga.ru/system/poi_pois/617/photos/200x150/160344644834343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325" cy="213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546" w:rsidRPr="00214E05" w:rsidRDefault="00721546" w:rsidP="00721546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</w:pPr>
      <w:r w:rsidRPr="00214E05">
        <w:rPr>
          <w:rFonts w:ascii="Arial" w:eastAsia="Times New Roman" w:hAnsi="Arial" w:cs="Arial"/>
          <w:b/>
          <w:bCs/>
          <w:color w:val="FFFFFF"/>
          <w:sz w:val="24"/>
          <w:szCs w:val="24"/>
          <w:lang w:eastAsia="ru-RU"/>
        </w:rPr>
        <w:t>5</w:t>
      </w:r>
    </w:p>
    <w:p w:rsidR="00721546" w:rsidRPr="00214E05" w:rsidRDefault="00721546" w:rsidP="00721546">
      <w:pPr>
        <w:shd w:val="clear" w:color="auto" w:fill="F57E1A"/>
        <w:spacing w:after="0" w:line="450" w:lineRule="atLeast"/>
        <w:jc w:val="center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214E05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день</w:t>
      </w:r>
    </w:p>
    <w:p w:rsidR="00721546" w:rsidRPr="00214E05" w:rsidRDefault="00721546" w:rsidP="00721546">
      <w:pPr>
        <w:numPr>
          <w:ilvl w:val="0"/>
          <w:numId w:val="5"/>
        </w:numPr>
        <w:spacing w:before="100" w:beforeAutospacing="1" w:after="100" w:afterAutospacing="1" w:line="45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214E05">
        <w:rPr>
          <w:rFonts w:ascii="Arial" w:eastAsia="Times New Roman" w:hAnsi="Arial" w:cs="Arial"/>
          <w:sz w:val="24"/>
          <w:szCs w:val="24"/>
          <w:lang w:eastAsia="ru-RU"/>
        </w:rPr>
        <w:t>Прибытие в Саратов после обеда.</w:t>
      </w:r>
    </w:p>
    <w:p w:rsidR="00AA45A6" w:rsidRPr="00214E05" w:rsidRDefault="00AA45A6">
      <w:pPr>
        <w:rPr>
          <w:sz w:val="24"/>
          <w:szCs w:val="24"/>
        </w:rPr>
      </w:pPr>
    </w:p>
    <w:sectPr w:rsidR="00AA45A6" w:rsidRPr="00214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swa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697D"/>
    <w:multiLevelType w:val="multilevel"/>
    <w:tmpl w:val="7B060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8C3EF7"/>
    <w:multiLevelType w:val="multilevel"/>
    <w:tmpl w:val="BBE4C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133D8A"/>
    <w:multiLevelType w:val="multilevel"/>
    <w:tmpl w:val="2EC8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7646E79"/>
    <w:multiLevelType w:val="multilevel"/>
    <w:tmpl w:val="CA1E7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175B25"/>
    <w:multiLevelType w:val="multilevel"/>
    <w:tmpl w:val="BB62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546"/>
    <w:rsid w:val="00214E05"/>
    <w:rsid w:val="00721546"/>
    <w:rsid w:val="00AA45A6"/>
    <w:rsid w:val="00E2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15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1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1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6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7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70026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9081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529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85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31593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75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55003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74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795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59775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18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63923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89157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69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02601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341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33184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3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60532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37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78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168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6708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963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88752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94795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01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03697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888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304229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62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352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727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799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5519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5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58358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803535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950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5374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0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92570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62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637535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94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33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836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ld-volga.ru/catalog/rossiya/kabardino_balkarskaya_respublika/elbrusskiy_rayon/tersko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2024-12-24T06:43:00Z</dcterms:created>
  <dcterms:modified xsi:type="dcterms:W3CDTF">2026-07-28T10:45:00Z</dcterms:modified>
</cp:coreProperties>
</file>